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D14C" w14:textId="77777777" w:rsidR="00594441" w:rsidRPr="002E782C" w:rsidRDefault="00000000">
      <w:pPr>
        <w:spacing w:before="240" w:line="480" w:lineRule="auto"/>
        <w:jc w:val="center"/>
        <w:rPr>
          <w:rFonts w:ascii="Mark My Words" w:hAnsi="Mark My Words"/>
          <w:b/>
          <w:bCs/>
          <w:color w:val="4472C4" w:themeColor="accent1"/>
          <w:sz w:val="56"/>
          <w:szCs w:val="56"/>
        </w:rPr>
      </w:pPr>
      <w:r w:rsidRPr="002E782C">
        <w:rPr>
          <w:rFonts w:ascii="Mark My Words" w:hAnsi="Mark My Words"/>
          <w:b/>
          <w:bCs/>
          <w:color w:val="4472C4" w:themeColor="accent1"/>
          <w:sz w:val="56"/>
          <w:szCs w:val="56"/>
        </w:rPr>
        <w:t>¿QUIENES SOMOS?</w:t>
      </w:r>
    </w:p>
    <w:p w14:paraId="519937A3" w14:textId="35E3882A" w:rsidR="00594441" w:rsidRDefault="00000000" w:rsidP="002E782C">
      <w:pPr>
        <w:jc w:val="both"/>
        <w:rPr>
          <w:sz w:val="28"/>
          <w:szCs w:val="28"/>
        </w:rPr>
      </w:pPr>
      <w:r>
        <w:rPr>
          <w:sz w:val="28"/>
          <w:szCs w:val="28"/>
        </w:rPr>
        <w:t>Somos</w:t>
      </w:r>
      <w:r w:rsidR="002E782C">
        <w:rPr>
          <w:sz w:val="28"/>
          <w:szCs w:val="28"/>
        </w:rPr>
        <w:t xml:space="preserve"> </w:t>
      </w:r>
      <w:r w:rsidR="002E782C" w:rsidRPr="002E782C">
        <w:rPr>
          <w:b/>
          <w:bCs/>
          <w:sz w:val="28"/>
          <w:szCs w:val="28"/>
        </w:rPr>
        <w:t>Mundo Armónico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TSEYOR</w:t>
      </w:r>
      <w:r>
        <w:rPr>
          <w:sz w:val="28"/>
          <w:szCs w:val="28"/>
        </w:rPr>
        <w:t xml:space="preserve">, una </w:t>
      </w:r>
      <w:r w:rsidR="002E782C" w:rsidRPr="002E782C">
        <w:rPr>
          <w:b/>
          <w:bCs/>
          <w:sz w:val="28"/>
          <w:szCs w:val="28"/>
        </w:rPr>
        <w:t>ONG</w:t>
      </w:r>
      <w:r>
        <w:rPr>
          <w:sz w:val="28"/>
          <w:szCs w:val="28"/>
        </w:rPr>
        <w:t xml:space="preserve"> que </w:t>
      </w:r>
      <w:r w:rsidR="00756B73">
        <w:rPr>
          <w:sz w:val="28"/>
          <w:szCs w:val="28"/>
        </w:rPr>
        <w:t>mantiene</w:t>
      </w:r>
      <w:r>
        <w:rPr>
          <w:sz w:val="28"/>
          <w:szCs w:val="28"/>
        </w:rPr>
        <w:t xml:space="preserve"> comunicación </w:t>
      </w:r>
      <w:r w:rsidR="00756B73">
        <w:rPr>
          <w:sz w:val="28"/>
          <w:szCs w:val="28"/>
        </w:rPr>
        <w:t xml:space="preserve">regular </w:t>
      </w:r>
      <w:r>
        <w:rPr>
          <w:sz w:val="28"/>
          <w:szCs w:val="28"/>
        </w:rPr>
        <w:t>con seres humanos vivos de diversos planetas de la galaxia.</w:t>
      </w:r>
    </w:p>
    <w:p w14:paraId="7DF838AF" w14:textId="369BB118" w:rsidR="00594441" w:rsidRDefault="00C910D8" w:rsidP="002E782C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0" simplePos="0" relativeHeight="4" behindDoc="0" locked="0" layoutInCell="0" allowOverlap="1" wp14:anchorId="187B8398" wp14:editId="51995D59">
            <wp:simplePos x="0" y="0"/>
            <wp:positionH relativeFrom="margin">
              <wp:posOffset>2905760</wp:posOffset>
            </wp:positionH>
            <wp:positionV relativeFrom="paragraph">
              <wp:posOffset>36830</wp:posOffset>
            </wp:positionV>
            <wp:extent cx="1376680" cy="2106295"/>
            <wp:effectExtent l="0" t="0" r="0" b="8255"/>
            <wp:wrapSquare wrapText="bothSides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565">
        <w:rPr>
          <w:noProof/>
        </w:rPr>
        <w:drawing>
          <wp:anchor distT="0" distB="0" distL="0" distR="114300" simplePos="0" relativeHeight="5" behindDoc="0" locked="0" layoutInCell="0" allowOverlap="1" wp14:anchorId="5DFA3EE5" wp14:editId="78875477">
            <wp:simplePos x="0" y="0"/>
            <wp:positionH relativeFrom="margin">
              <wp:posOffset>36830</wp:posOffset>
            </wp:positionH>
            <wp:positionV relativeFrom="paragraph">
              <wp:posOffset>2164715</wp:posOffset>
            </wp:positionV>
            <wp:extent cx="1676400" cy="2372360"/>
            <wp:effectExtent l="0" t="0" r="0" b="889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565">
        <w:rPr>
          <w:sz w:val="28"/>
          <w:szCs w:val="28"/>
        </w:rPr>
        <w:t xml:space="preserve">El primer contacto fue hace unos </w:t>
      </w:r>
      <w:r w:rsidR="00446565">
        <w:rPr>
          <w:b/>
          <w:bCs/>
          <w:sz w:val="28"/>
          <w:szCs w:val="28"/>
        </w:rPr>
        <w:t>40 años</w:t>
      </w:r>
      <w:r w:rsidR="00446565">
        <w:rPr>
          <w:sz w:val="28"/>
          <w:szCs w:val="28"/>
        </w:rPr>
        <w:t xml:space="preserve">, a través de una experiencia de hipnosis, con un ser llamado </w:t>
      </w:r>
      <w:proofErr w:type="spellStart"/>
      <w:r w:rsidR="00446565" w:rsidRPr="002E782C">
        <w:rPr>
          <w:b/>
          <w:bCs/>
          <w:color w:val="4472C4" w:themeColor="accent1"/>
          <w:sz w:val="28"/>
          <w:szCs w:val="28"/>
        </w:rPr>
        <w:t>Melinus</w:t>
      </w:r>
      <w:proofErr w:type="spellEnd"/>
      <w:r w:rsidR="00446565">
        <w:rPr>
          <w:sz w:val="28"/>
          <w:szCs w:val="28"/>
        </w:rPr>
        <w:t xml:space="preserve">, de Ganímedes, quien tiene una apariencia humana, y se comunica, al igual que todos nuestros </w:t>
      </w:r>
      <w:r w:rsidR="00446565">
        <w:rPr>
          <w:b/>
          <w:bCs/>
          <w:sz w:val="28"/>
          <w:szCs w:val="28"/>
        </w:rPr>
        <w:t>Guías Estelares</w:t>
      </w:r>
      <w:r w:rsidR="00446565">
        <w:rPr>
          <w:sz w:val="28"/>
          <w:szCs w:val="28"/>
        </w:rPr>
        <w:t>, de forma telepática.</w:t>
      </w:r>
    </w:p>
    <w:p w14:paraId="08D6492F" w14:textId="0DE5A782" w:rsidR="00756B73" w:rsidRDefault="00C910D8" w:rsidP="002E782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0" allowOverlap="1" wp14:anchorId="64FC5B9D" wp14:editId="7DE847AD">
                <wp:simplePos x="0" y="0"/>
                <wp:positionH relativeFrom="margin">
                  <wp:posOffset>2190750</wp:posOffset>
                </wp:positionH>
                <wp:positionV relativeFrom="paragraph">
                  <wp:posOffset>427355</wp:posOffset>
                </wp:positionV>
                <wp:extent cx="2092325" cy="467995"/>
                <wp:effectExtent l="0" t="0" r="3175" b="8255"/>
                <wp:wrapSquare wrapText="bothSides"/>
                <wp:docPr id="3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9BCE05" w14:textId="77777777" w:rsidR="00594441" w:rsidRDefault="00000000" w:rsidP="002E782C">
                            <w:pPr>
                              <w:pStyle w:val="Caption"/>
                              <w:jc w:val="right"/>
                            </w:pPr>
                            <w:proofErr w:type="spellStart"/>
                            <w:r>
                              <w:t>Melinus</w:t>
                            </w:r>
                            <w:proofErr w:type="spellEnd"/>
                            <w:r>
                              <w:t>, de Ganímedes</w:t>
                            </w:r>
                          </w:p>
                        </w:txbxContent>
                      </wps:txbx>
                      <wps:bodyPr wrap="square" lIns="0" tIns="0" rIns="0" b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FC5B9D" id="Cuadro de texto 7" o:spid="_x0000_s1026" style="position:absolute;left:0;text-align:left;margin-left:172.5pt;margin-top:33.65pt;width:164.75pt;height:36.85pt;z-index: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" o:allowincell="f" stroked="f" strokeweight="0">
                <v:textbox inset="0,0,0,0">
                  <w:txbxContent>
                    <w:p w14:paraId="4A9BCE05" w14:textId="77777777" w:rsidR="00594441" w:rsidRDefault="00000000" w:rsidP="002E782C">
                      <w:pPr>
                        <w:pStyle w:val="Caption"/>
                        <w:jc w:val="right"/>
                      </w:pPr>
                      <w:proofErr w:type="spellStart"/>
                      <w:r>
                        <w:t>Melinus</w:t>
                      </w:r>
                      <w:proofErr w:type="spellEnd"/>
                      <w:r>
                        <w:t>, de Ganímedes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3BE30D1" w14:textId="77777777" w:rsidR="00C910D8" w:rsidRDefault="00C910D8" w:rsidP="002E782C">
      <w:pPr>
        <w:jc w:val="both"/>
        <w:rPr>
          <w:sz w:val="28"/>
          <w:szCs w:val="28"/>
        </w:rPr>
      </w:pPr>
    </w:p>
    <w:p w14:paraId="0524B2DE" w14:textId="572CFBA1" w:rsidR="002E782C" w:rsidRDefault="002E782C" w:rsidP="002E782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0" allowOverlap="1" wp14:anchorId="4B317F45" wp14:editId="6F2C91E2">
                <wp:simplePos x="0" y="0"/>
                <wp:positionH relativeFrom="margin">
                  <wp:posOffset>-27305</wp:posOffset>
                </wp:positionH>
                <wp:positionV relativeFrom="paragraph">
                  <wp:posOffset>2186305</wp:posOffset>
                </wp:positionV>
                <wp:extent cx="1737360" cy="381000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D28AB8" w14:textId="73ADA6B9" w:rsidR="00594441" w:rsidRDefault="00000000">
                            <w:pPr>
                              <w:pStyle w:val="Caption"/>
                            </w:pPr>
                            <w:r>
                              <w:t>Chac Mool Puente, canalizador de</w:t>
                            </w:r>
                            <w:r w:rsidR="007265A2">
                              <w:t xml:space="preserve"> </w:t>
                            </w:r>
                            <w:r>
                              <w:t>Tseyor</w:t>
                            </w:r>
                          </w:p>
                        </w:txbxContent>
                      </wps:txbx>
                      <wps:bodyPr wrap="square" lIns="0" tIns="0" rIns="0" b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17F45" id="Cuadro de texto 6" o:spid="_x0000_s1027" style="position:absolute;left:0;text-align:left;margin-left:-2.15pt;margin-top:172.15pt;width:136.8pt;height:30pt;z-index: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" o:allowincell="f" stroked="f" strokeweight="0">
                <v:textbox inset="0,0,0,0">
                  <w:txbxContent>
                    <w:p w14:paraId="41D28AB8" w14:textId="73ADA6B9" w:rsidR="00594441" w:rsidRDefault="00000000">
                      <w:pPr>
                        <w:pStyle w:val="Caption"/>
                      </w:pPr>
                      <w:r>
                        <w:t>Chac Mool Puente, canalizador de</w:t>
                      </w:r>
                      <w:r w:rsidR="007265A2">
                        <w:t xml:space="preserve"> </w:t>
                      </w:r>
                      <w:r>
                        <w:t>Tseyor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sz w:val="28"/>
          <w:szCs w:val="28"/>
        </w:rPr>
        <w:t xml:space="preserve">Nuestro actual canalizador, </w:t>
      </w:r>
      <w:r w:rsidRPr="002E782C">
        <w:rPr>
          <w:b/>
          <w:bCs/>
          <w:color w:val="4472C4" w:themeColor="accent1"/>
          <w:sz w:val="28"/>
          <w:szCs w:val="28"/>
        </w:rPr>
        <w:t>Chac Mool</w:t>
      </w:r>
      <w:r w:rsidRPr="002E782C">
        <w:rPr>
          <w:color w:val="4472C4" w:themeColor="accent1"/>
          <w:sz w:val="28"/>
          <w:szCs w:val="28"/>
        </w:rPr>
        <w:t xml:space="preserve"> </w:t>
      </w:r>
      <w:r w:rsidRPr="002E782C">
        <w:rPr>
          <w:b/>
          <w:bCs/>
          <w:color w:val="4472C4" w:themeColor="accent1"/>
          <w:sz w:val="28"/>
          <w:szCs w:val="28"/>
        </w:rPr>
        <w:t>Puente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fue quien conoció a </w:t>
      </w:r>
      <w:proofErr w:type="spellStart"/>
      <w:r>
        <w:rPr>
          <w:sz w:val="28"/>
          <w:szCs w:val="28"/>
        </w:rPr>
        <w:t>Melinus</w:t>
      </w:r>
      <w:proofErr w:type="spellEnd"/>
      <w:r>
        <w:rPr>
          <w:sz w:val="28"/>
          <w:szCs w:val="28"/>
        </w:rPr>
        <w:t xml:space="preserve"> y empezó desde ahí una relación de amistad y conversaciones con varios seres miembros la </w:t>
      </w:r>
      <w:r w:rsidRPr="002E782C">
        <w:rPr>
          <w:b/>
          <w:bCs/>
          <w:color w:val="4472C4" w:themeColor="accent1"/>
          <w:sz w:val="28"/>
          <w:szCs w:val="28"/>
        </w:rPr>
        <w:t>Confederación de Mundos Habitados de la Galaxia</w:t>
      </w:r>
      <w:r>
        <w:rPr>
          <w:sz w:val="28"/>
          <w:szCs w:val="28"/>
        </w:rPr>
        <w:t>.</w:t>
      </w:r>
    </w:p>
    <w:p w14:paraId="3C950B9C" w14:textId="0EA9A008" w:rsidR="00594441" w:rsidRDefault="00000000" w:rsidP="002E78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Nuestro hermano</w:t>
      </w:r>
      <w:r w:rsidR="002E782C">
        <w:rPr>
          <w:sz w:val="28"/>
          <w:szCs w:val="28"/>
        </w:rPr>
        <w:t xml:space="preserve"> </w:t>
      </w:r>
      <w:r w:rsidR="002E782C">
        <w:rPr>
          <w:b/>
          <w:bCs/>
          <w:sz w:val="28"/>
          <w:szCs w:val="28"/>
        </w:rPr>
        <w:t>Chac Mool</w:t>
      </w:r>
      <w:r>
        <w:rPr>
          <w:sz w:val="28"/>
          <w:szCs w:val="28"/>
        </w:rPr>
        <w:t xml:space="preserve"> </w:t>
      </w:r>
      <w:r w:rsidRPr="002E782C">
        <w:rPr>
          <w:b/>
          <w:bCs/>
          <w:sz w:val="28"/>
          <w:szCs w:val="28"/>
        </w:rPr>
        <w:t>Puente</w:t>
      </w:r>
      <w:r>
        <w:rPr>
          <w:sz w:val="28"/>
          <w:szCs w:val="28"/>
        </w:rPr>
        <w:t xml:space="preserve">, junto con otros hombres y mujeres, tuvieron múltiples experiencias de avistamientos de naves, previa cita </w:t>
      </w:r>
      <w:r w:rsidR="000D0DB1">
        <w:rPr>
          <w:sz w:val="28"/>
          <w:szCs w:val="28"/>
        </w:rPr>
        <w:t>acordada telepáticamente con los hermanos del espacio,</w:t>
      </w:r>
      <w:r>
        <w:rPr>
          <w:sz w:val="28"/>
          <w:szCs w:val="28"/>
        </w:rPr>
        <w:t xml:space="preserve"> </w:t>
      </w:r>
      <w:r w:rsidR="000D0DB1">
        <w:rPr>
          <w:sz w:val="28"/>
          <w:szCs w:val="28"/>
        </w:rPr>
        <w:t>quienes</w:t>
      </w:r>
      <w:r>
        <w:rPr>
          <w:sz w:val="28"/>
          <w:szCs w:val="28"/>
        </w:rPr>
        <w:t xml:space="preserve"> aparecían con sus naves señalándoles que efectivamente </w:t>
      </w:r>
      <w:r w:rsidRPr="002E782C">
        <w:rPr>
          <w:b/>
          <w:bCs/>
          <w:color w:val="4472C4" w:themeColor="accent1"/>
          <w:sz w:val="28"/>
          <w:szCs w:val="28"/>
        </w:rPr>
        <w:t>el contacto extraterrestre era real</w:t>
      </w:r>
      <w:r>
        <w:rPr>
          <w:sz w:val="28"/>
          <w:szCs w:val="28"/>
        </w:rPr>
        <w:t>.</w:t>
      </w:r>
    </w:p>
    <w:p w14:paraId="3CEB2C66" w14:textId="29C4ECCF" w:rsidR="00594441" w:rsidRDefault="00000000" w:rsidP="002E78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objetivo de estos seres siempre ha sido el mismo: </w:t>
      </w:r>
      <w:r>
        <w:rPr>
          <w:b/>
          <w:bCs/>
          <w:sz w:val="28"/>
          <w:szCs w:val="28"/>
        </w:rPr>
        <w:t>facilitar</w:t>
      </w:r>
      <w:r>
        <w:rPr>
          <w:sz w:val="28"/>
          <w:szCs w:val="28"/>
        </w:rPr>
        <w:t xml:space="preserve"> el reconocimiento de la humanidad de este planeta Tierra como parte de </w:t>
      </w:r>
      <w:r>
        <w:rPr>
          <w:b/>
          <w:bCs/>
          <w:sz w:val="28"/>
          <w:szCs w:val="28"/>
        </w:rPr>
        <w:t>una humanidad cósmica</w:t>
      </w:r>
      <w:r>
        <w:rPr>
          <w:sz w:val="28"/>
          <w:szCs w:val="28"/>
        </w:rPr>
        <w:t xml:space="preserve">. Indicándonos que tarde o temprano seremos plenamente conscientes que </w:t>
      </w:r>
      <w:r>
        <w:rPr>
          <w:b/>
          <w:bCs/>
          <w:sz w:val="28"/>
          <w:szCs w:val="28"/>
        </w:rPr>
        <w:t>todos somos seres de las Estrellas</w:t>
      </w:r>
      <w:r>
        <w:rPr>
          <w:sz w:val="28"/>
          <w:szCs w:val="28"/>
        </w:rPr>
        <w:t xml:space="preserve">. </w:t>
      </w:r>
    </w:p>
    <w:p w14:paraId="25131EE5" w14:textId="1BE570A2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Somos parte de una </w:t>
      </w:r>
      <w:r w:rsidRPr="002E782C">
        <w:rPr>
          <w:b/>
          <w:bCs/>
          <w:color w:val="4472C4" w:themeColor="accent1"/>
          <w:sz w:val="28"/>
          <w:szCs w:val="28"/>
        </w:rPr>
        <w:t>gran familia universal</w:t>
      </w:r>
      <w:r>
        <w:rPr>
          <w:sz w:val="28"/>
          <w:szCs w:val="28"/>
        </w:rPr>
        <w:t xml:space="preserve">, y solo falta que abramos nuestra mente a dicha posibilidad y podamos </w:t>
      </w:r>
      <w:r>
        <w:rPr>
          <w:b/>
          <w:bCs/>
          <w:sz w:val="28"/>
          <w:szCs w:val="28"/>
        </w:rPr>
        <w:t>comprobarlo por nosotros mismos</w:t>
      </w:r>
      <w:r>
        <w:rPr>
          <w:sz w:val="28"/>
          <w:szCs w:val="28"/>
        </w:rPr>
        <w:t xml:space="preserve">. Para eso hemos de vivir un proceso que se llama </w:t>
      </w:r>
      <w:r w:rsidRPr="002E782C">
        <w:rPr>
          <w:b/>
          <w:bCs/>
          <w:color w:val="C45911" w:themeColor="accent2" w:themeShade="BF"/>
          <w:sz w:val="28"/>
          <w:szCs w:val="28"/>
        </w:rPr>
        <w:t>Despertar</w:t>
      </w:r>
      <w:r>
        <w:rPr>
          <w:sz w:val="28"/>
          <w:szCs w:val="28"/>
        </w:rPr>
        <w:t>, para poder escapar definitivamente de este sueño de los sentidos.</w:t>
      </w:r>
    </w:p>
    <w:p w14:paraId="16A3C2F3" w14:textId="77777777" w:rsidR="002E78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Vivimos hace muchos milenos en este planeta, creyendo que somos este cuerpo, esta materia, pero en realidad </w:t>
      </w:r>
      <w:r>
        <w:rPr>
          <w:b/>
          <w:bCs/>
          <w:sz w:val="28"/>
          <w:szCs w:val="28"/>
        </w:rPr>
        <w:t>somos algo más</w:t>
      </w:r>
      <w:r>
        <w:rPr>
          <w:sz w:val="28"/>
          <w:szCs w:val="28"/>
        </w:rPr>
        <w:t xml:space="preserve">. </w:t>
      </w:r>
    </w:p>
    <w:p w14:paraId="24E9298F" w14:textId="77777777" w:rsidR="002E782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Somos seres capaces de navegar por el universo</w:t>
      </w:r>
      <w:r w:rsidR="002E782C">
        <w:rPr>
          <w:sz w:val="28"/>
          <w:szCs w:val="28"/>
        </w:rPr>
        <w:t xml:space="preserve"> a voluntad</w:t>
      </w:r>
      <w:r>
        <w:rPr>
          <w:sz w:val="28"/>
          <w:szCs w:val="28"/>
        </w:rPr>
        <w:t xml:space="preserve">, solo ocurre que </w:t>
      </w:r>
      <w:r w:rsidR="002E782C">
        <w:rPr>
          <w:sz w:val="28"/>
          <w:szCs w:val="28"/>
        </w:rPr>
        <w:t>a</w:t>
      </w:r>
      <w:r>
        <w:rPr>
          <w:sz w:val="28"/>
          <w:szCs w:val="28"/>
        </w:rPr>
        <w:t xml:space="preserve"> través de las eras la humanidad de este planeta cayó en un </w:t>
      </w:r>
      <w:r w:rsidRPr="002E782C">
        <w:rPr>
          <w:b/>
          <w:bCs/>
          <w:sz w:val="28"/>
          <w:szCs w:val="28"/>
        </w:rPr>
        <w:t>profundo sueñ</w:t>
      </w:r>
      <w:r w:rsidR="002E782C">
        <w:rPr>
          <w:b/>
          <w:bCs/>
          <w:sz w:val="28"/>
          <w:szCs w:val="28"/>
        </w:rPr>
        <w:t>o</w:t>
      </w:r>
      <w:r>
        <w:rPr>
          <w:sz w:val="28"/>
          <w:szCs w:val="28"/>
        </w:rPr>
        <w:t xml:space="preserve">. </w:t>
      </w:r>
    </w:p>
    <w:p w14:paraId="036F1746" w14:textId="7A1C25F5" w:rsidR="002E782C" w:rsidRPr="002E782C" w:rsidRDefault="002E782C" w:rsidP="002E782C">
      <w:pPr>
        <w:jc w:val="center"/>
        <w:rPr>
          <w:sz w:val="28"/>
          <w:szCs w:val="28"/>
        </w:rPr>
      </w:pPr>
      <w:r w:rsidRPr="002E782C">
        <w:rPr>
          <w:b/>
          <w:bCs/>
          <w:color w:val="4472C4" w:themeColor="accent1"/>
          <w:sz w:val="40"/>
          <w:szCs w:val="40"/>
        </w:rPr>
        <w:t>Pero ya es hora de despertar</w:t>
      </w:r>
      <w:r w:rsidRPr="00AF70D9">
        <w:rPr>
          <w:b/>
          <w:bCs/>
          <w:color w:val="4472C4" w:themeColor="accent1"/>
          <w:sz w:val="40"/>
          <w:szCs w:val="40"/>
        </w:rPr>
        <w:t>.</w:t>
      </w:r>
    </w:p>
    <w:p w14:paraId="0F573D5B" w14:textId="7A03EC37" w:rsidR="000D259E" w:rsidRDefault="000D259E" w:rsidP="000D25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Es cierto que </w:t>
      </w:r>
      <w:r w:rsidRPr="0080492D">
        <w:rPr>
          <w:b/>
          <w:bCs/>
          <w:color w:val="4472C4" w:themeColor="accent1"/>
          <w:sz w:val="32"/>
          <w:szCs w:val="32"/>
        </w:rPr>
        <w:t xml:space="preserve">se acercan tiempos </w:t>
      </w:r>
      <w:r w:rsidR="0080492D" w:rsidRPr="0080492D">
        <w:rPr>
          <w:b/>
          <w:bCs/>
          <w:color w:val="4472C4" w:themeColor="accent1"/>
          <w:sz w:val="32"/>
          <w:szCs w:val="32"/>
        </w:rPr>
        <w:t xml:space="preserve">muy </w:t>
      </w:r>
      <w:r w:rsidRPr="0080492D">
        <w:rPr>
          <w:b/>
          <w:bCs/>
          <w:color w:val="4472C4" w:themeColor="accent1"/>
          <w:sz w:val="32"/>
          <w:szCs w:val="32"/>
        </w:rPr>
        <w:t>difíciles</w:t>
      </w:r>
      <w:r>
        <w:rPr>
          <w:sz w:val="28"/>
          <w:szCs w:val="28"/>
        </w:rPr>
        <w:t xml:space="preserve">, tiempos de trasformación, y </w:t>
      </w:r>
      <w:r w:rsidRPr="001A1F5C">
        <w:rPr>
          <w:b/>
          <w:bCs/>
          <w:sz w:val="28"/>
          <w:szCs w:val="28"/>
        </w:rPr>
        <w:t>solo si estamos unidos podremos superarlos</w:t>
      </w:r>
      <w:r>
        <w:rPr>
          <w:sz w:val="28"/>
          <w:szCs w:val="28"/>
        </w:rPr>
        <w:t>.</w:t>
      </w:r>
    </w:p>
    <w:p w14:paraId="326EBE13" w14:textId="214FD0FB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Nuestros </w:t>
      </w:r>
      <w:r>
        <w:rPr>
          <w:b/>
          <w:bCs/>
          <w:sz w:val="28"/>
          <w:szCs w:val="28"/>
        </w:rPr>
        <w:t>Guías Estelares</w:t>
      </w:r>
      <w:r>
        <w:rPr>
          <w:sz w:val="28"/>
          <w:szCs w:val="28"/>
        </w:rPr>
        <w:t xml:space="preserve"> nos brindan la posibilidad de un proceso de </w:t>
      </w:r>
      <w:proofErr w:type="spellStart"/>
      <w:r w:rsidRPr="009A0D7D">
        <w:rPr>
          <w:b/>
          <w:bCs/>
          <w:color w:val="C45911" w:themeColor="accent2" w:themeShade="BF"/>
          <w:sz w:val="28"/>
          <w:szCs w:val="28"/>
        </w:rPr>
        <w:t>auto-despertar</w:t>
      </w:r>
      <w:proofErr w:type="spellEnd"/>
      <w:r>
        <w:rPr>
          <w:sz w:val="28"/>
          <w:szCs w:val="28"/>
        </w:rPr>
        <w:t xml:space="preserve">, y nos piden que lo hagamos en grupo, en </w:t>
      </w:r>
      <w:r w:rsidRPr="006E783B">
        <w:rPr>
          <w:b/>
          <w:bCs/>
          <w:color w:val="4472C4" w:themeColor="accent1"/>
          <w:sz w:val="28"/>
          <w:szCs w:val="28"/>
        </w:rPr>
        <w:t>hermandad</w:t>
      </w:r>
      <w:r>
        <w:rPr>
          <w:sz w:val="28"/>
          <w:szCs w:val="28"/>
        </w:rPr>
        <w:t xml:space="preserve">, porque saben </w:t>
      </w:r>
      <w:r w:rsidR="00333D5D">
        <w:rPr>
          <w:sz w:val="28"/>
          <w:szCs w:val="28"/>
        </w:rPr>
        <w:t>por experiencia</w:t>
      </w:r>
      <w:r>
        <w:rPr>
          <w:sz w:val="28"/>
          <w:szCs w:val="28"/>
        </w:rPr>
        <w:t xml:space="preserve"> que las sociedades no avanzan por un solo individuo o un puñado de personas, ni a través de élites o personas muy preparadas. Sino que las sociedades avanzan </w:t>
      </w:r>
      <w:r>
        <w:rPr>
          <w:b/>
          <w:bCs/>
          <w:sz w:val="28"/>
          <w:szCs w:val="28"/>
        </w:rPr>
        <w:t>en conjunto</w:t>
      </w:r>
      <w:r>
        <w:rPr>
          <w:sz w:val="28"/>
          <w:szCs w:val="28"/>
        </w:rPr>
        <w:t>.</w:t>
      </w:r>
    </w:p>
    <w:p w14:paraId="23DF525F" w14:textId="511FD978" w:rsidR="00D50B6B" w:rsidRDefault="00D50B6B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Hemos recibido </w:t>
      </w:r>
      <w:r w:rsidRPr="00205B14">
        <w:rPr>
          <w:b/>
          <w:bCs/>
          <w:color w:val="4472C4" w:themeColor="accent1"/>
          <w:sz w:val="28"/>
          <w:szCs w:val="28"/>
        </w:rPr>
        <w:t>más de mil seiscientas comunicaciones telepáticas</w:t>
      </w:r>
      <w:r>
        <w:rPr>
          <w:sz w:val="28"/>
          <w:szCs w:val="28"/>
        </w:rPr>
        <w:t xml:space="preserve"> a través de Chac Mool Puente, todas ellas transcritas y disponibles gratuitamente en nuestra web </w:t>
      </w:r>
      <w:r>
        <w:rPr>
          <w:b/>
          <w:bCs/>
          <w:sz w:val="28"/>
          <w:szCs w:val="28"/>
        </w:rPr>
        <w:t>tseyor.org</w:t>
      </w:r>
    </w:p>
    <w:p w14:paraId="5CC41C9B" w14:textId="77777777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has recibido este mensaje, tienes la oportunidad de </w:t>
      </w:r>
      <w:r>
        <w:rPr>
          <w:b/>
          <w:bCs/>
          <w:sz w:val="28"/>
          <w:szCs w:val="28"/>
        </w:rPr>
        <w:t>conocer la filosofía Tseyor</w:t>
      </w:r>
      <w:r>
        <w:rPr>
          <w:sz w:val="28"/>
          <w:szCs w:val="28"/>
        </w:rPr>
        <w:t xml:space="preserve">, que es un camino más, pero no el único, para la </w:t>
      </w:r>
      <w:proofErr w:type="spellStart"/>
      <w:r>
        <w:rPr>
          <w:sz w:val="28"/>
          <w:szCs w:val="28"/>
        </w:rPr>
        <w:t>auto-realización</w:t>
      </w:r>
      <w:proofErr w:type="spellEnd"/>
      <w:r>
        <w:rPr>
          <w:sz w:val="28"/>
          <w:szCs w:val="28"/>
        </w:rPr>
        <w:t>.</w:t>
      </w:r>
    </w:p>
    <w:p w14:paraId="6A8A6130" w14:textId="1F7E426D" w:rsidR="0059444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Nuestr</w:t>
      </w:r>
      <w:r w:rsidR="003B7426">
        <w:rPr>
          <w:sz w:val="28"/>
          <w:szCs w:val="28"/>
        </w:rPr>
        <w:t xml:space="preserve">a organización es </w:t>
      </w:r>
      <w:r w:rsidR="003B7426">
        <w:rPr>
          <w:b/>
          <w:bCs/>
          <w:sz w:val="28"/>
          <w:szCs w:val="28"/>
        </w:rPr>
        <w:t xml:space="preserve">sin </w:t>
      </w:r>
      <w:r>
        <w:rPr>
          <w:b/>
          <w:bCs/>
          <w:sz w:val="28"/>
          <w:szCs w:val="28"/>
        </w:rPr>
        <w:t>ánimo de lucro</w:t>
      </w:r>
      <w:r>
        <w:rPr>
          <w:sz w:val="28"/>
          <w:szCs w:val="28"/>
        </w:rPr>
        <w:t xml:space="preserve">, y es completamente libre. Es un grupo </w:t>
      </w:r>
      <w:r>
        <w:rPr>
          <w:b/>
          <w:bCs/>
          <w:sz w:val="28"/>
          <w:szCs w:val="28"/>
        </w:rPr>
        <w:t xml:space="preserve">sin líderes, </w:t>
      </w:r>
      <w:r>
        <w:rPr>
          <w:sz w:val="28"/>
          <w:szCs w:val="28"/>
        </w:rPr>
        <w:t xml:space="preserve">y trabajamos en base a una </w:t>
      </w:r>
      <w:r>
        <w:rPr>
          <w:b/>
          <w:bCs/>
          <w:sz w:val="28"/>
          <w:szCs w:val="28"/>
        </w:rPr>
        <w:t>asamblea</w:t>
      </w:r>
      <w:r>
        <w:rPr>
          <w:sz w:val="28"/>
          <w:szCs w:val="28"/>
        </w:rPr>
        <w:t xml:space="preserve"> a través de la cual tomamos todas las decisiones que nos afectan.</w:t>
      </w:r>
    </w:p>
    <w:p w14:paraId="1F63627F" w14:textId="78DD9590" w:rsidR="00594441" w:rsidRDefault="008A14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quieres saber más, puedes tomar de forma gratuita nuestro </w:t>
      </w:r>
      <w:r w:rsidRPr="00333D5D">
        <w:rPr>
          <w:b/>
          <w:bCs/>
          <w:color w:val="4472C4" w:themeColor="accent1"/>
          <w:sz w:val="40"/>
          <w:szCs w:val="40"/>
        </w:rPr>
        <w:t>Curso Holístico Tseyor</w:t>
      </w:r>
      <w:r>
        <w:rPr>
          <w:sz w:val="28"/>
          <w:szCs w:val="28"/>
        </w:rPr>
        <w:t xml:space="preserve">, en el que recibirás la base de conocimiento esencial y así poder participar libremente de nuestras actividades. </w:t>
      </w:r>
    </w:p>
    <w:p w14:paraId="7CC79D6E" w14:textId="5F25A9F1" w:rsidR="00333D5D" w:rsidRDefault="00333D5D" w:rsidP="00333D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Nuestro procedimiento no es una doctrina, no es una memorización ni una intelectualización, sino una base referencial sencilla para una </w:t>
      </w:r>
      <w:r w:rsidRPr="00427806">
        <w:rPr>
          <w:b/>
          <w:bCs/>
          <w:color w:val="C45911" w:themeColor="accent2" w:themeShade="BF"/>
          <w:sz w:val="28"/>
          <w:szCs w:val="28"/>
        </w:rPr>
        <w:t>experimentación trascendental</w:t>
      </w:r>
      <w:r>
        <w:rPr>
          <w:sz w:val="28"/>
          <w:szCs w:val="28"/>
        </w:rPr>
        <w:t>, personal e intransferible, en la extrapolación del pensamiento, estimulando nuestra imaginación creativa.</w:t>
      </w:r>
    </w:p>
    <w:p w14:paraId="7891F89F" w14:textId="269EA998" w:rsidR="000D259E" w:rsidRDefault="008A1483" w:rsidP="008A1483">
      <w:pPr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 w14:paraId="76105D4C" w14:textId="452D155E" w:rsidR="000D259E" w:rsidRDefault="000D259E" w:rsidP="00333D5D">
      <w:pPr>
        <w:jc w:val="both"/>
        <w:rPr>
          <w:sz w:val="28"/>
          <w:szCs w:val="28"/>
        </w:rPr>
      </w:pPr>
    </w:p>
    <w:p w14:paraId="4F0FCA8F" w14:textId="08AA5DC3" w:rsidR="00333D5D" w:rsidRDefault="000D259E" w:rsidP="00333D5D">
      <w:pPr>
        <w:jc w:val="both"/>
        <w:rPr>
          <w:noProof/>
          <w:sz w:val="20"/>
          <w:szCs w:val="20"/>
        </w:rPr>
      </w:pPr>
      <w:r w:rsidRPr="008109DE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D4A4E3C" wp14:editId="38FD5E90">
            <wp:simplePos x="0" y="0"/>
            <wp:positionH relativeFrom="column">
              <wp:posOffset>3075305</wp:posOffset>
            </wp:positionH>
            <wp:positionV relativeFrom="paragraph">
              <wp:posOffset>25400</wp:posOffset>
            </wp:positionV>
            <wp:extent cx="944880" cy="944880"/>
            <wp:effectExtent l="0" t="0" r="7620" b="7620"/>
            <wp:wrapSquare wrapText="bothSides"/>
            <wp:docPr id="428150410" name="Picture 42815041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D5D">
        <w:rPr>
          <w:sz w:val="28"/>
          <w:szCs w:val="28"/>
        </w:rPr>
        <w:t xml:space="preserve">Toda la historia del grupo Tseyor desde sus inicios está completamente detallada en nuestro libro </w:t>
      </w:r>
      <w:r w:rsidR="00333D5D" w:rsidRPr="001A1F5C">
        <w:rPr>
          <w:b/>
          <w:bCs/>
          <w:color w:val="4472C4" w:themeColor="accent1"/>
          <w:sz w:val="28"/>
          <w:szCs w:val="28"/>
        </w:rPr>
        <w:t>LOS GUIAS ESTELARES</w:t>
      </w:r>
      <w:r w:rsidR="00333D5D">
        <w:rPr>
          <w:sz w:val="28"/>
          <w:szCs w:val="28"/>
        </w:rPr>
        <w:t>, disponible para descarg</w:t>
      </w:r>
      <w:r>
        <w:rPr>
          <w:sz w:val="28"/>
          <w:szCs w:val="28"/>
        </w:rPr>
        <w:t>a a la derecha:</w:t>
      </w:r>
    </w:p>
    <w:p w14:paraId="3BDD1DA7" w14:textId="77777777" w:rsidR="000D259E" w:rsidRDefault="000D259E" w:rsidP="00333D5D">
      <w:pPr>
        <w:jc w:val="both"/>
        <w:rPr>
          <w:noProof/>
          <w:sz w:val="20"/>
          <w:szCs w:val="20"/>
        </w:rPr>
      </w:pPr>
    </w:p>
    <w:p w14:paraId="54DF08F7" w14:textId="77777777" w:rsidR="000F5983" w:rsidRDefault="000F5983" w:rsidP="00333D5D">
      <w:pPr>
        <w:jc w:val="both"/>
        <w:rPr>
          <w:noProof/>
          <w:sz w:val="20"/>
          <w:szCs w:val="20"/>
        </w:rPr>
      </w:pPr>
    </w:p>
    <w:p w14:paraId="15C8CF4A" w14:textId="449990F2" w:rsidR="005B69CD" w:rsidRDefault="00191E3E" w:rsidP="00191E3E">
      <w:pPr>
        <w:spacing w:before="180" w:after="180"/>
        <w:ind w:right="142"/>
        <w:jc w:val="both"/>
        <w:rPr>
          <w:rStyle w:val="EnlacedeInternet"/>
          <w:rFonts w:eastAsia="Calibri" w:cs="Calibri"/>
          <w:i/>
          <w:iCs/>
          <w:color w:val="auto"/>
          <w:sz w:val="28"/>
          <w:szCs w:val="28"/>
          <w:u w:val="none"/>
        </w:rPr>
      </w:pPr>
      <w:r w:rsidRPr="00191E3E">
        <w:rPr>
          <w:rStyle w:val="EnlacedeInternet"/>
          <w:rFonts w:eastAsia="Calibri" w:cs="Calibri"/>
          <w:b/>
          <w:bCs/>
          <w:i/>
          <w:iCs/>
          <w:color w:val="auto"/>
          <w:sz w:val="28"/>
          <w:szCs w:val="28"/>
          <w:u w:val="none"/>
        </w:rPr>
        <w:t>ONG Mundo Armónico Tseyor</w:t>
      </w:r>
      <w:r w:rsidRPr="00191E3E">
        <w:rPr>
          <w:rStyle w:val="EnlacedeInternet"/>
          <w:rFonts w:eastAsia="Calibri" w:cs="Calibri"/>
          <w:i/>
          <w:iCs/>
          <w:color w:val="auto"/>
          <w:sz w:val="28"/>
          <w:szCs w:val="28"/>
          <w:u w:val="none"/>
        </w:rPr>
        <w:t xml:space="preserve"> es un grupo de contacto extraterrestre para la ayuda humanitaria, para el despertar espiritual y el establecimiento de las Sociedades Armónicas.</w:t>
      </w:r>
    </w:p>
    <w:p w14:paraId="45265C2A" w14:textId="77777777" w:rsidR="00191E3E" w:rsidRPr="00191E3E" w:rsidRDefault="00191E3E" w:rsidP="00191E3E">
      <w:pPr>
        <w:spacing w:before="180" w:after="180"/>
        <w:ind w:right="142"/>
        <w:jc w:val="both"/>
        <w:rPr>
          <w:sz w:val="12"/>
          <w:szCs w:val="12"/>
        </w:rPr>
      </w:pPr>
    </w:p>
    <w:p w14:paraId="53C517BC" w14:textId="77777777" w:rsidR="005B69CD" w:rsidRDefault="005B69CD" w:rsidP="00333D5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F01FF9E" wp14:editId="3A3ABFEF">
            <wp:extent cx="4437647" cy="1396365"/>
            <wp:effectExtent l="0" t="0" r="1270" b="0"/>
            <wp:docPr id="9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830" b="2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35" cy="13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9CD" w:rsidSect="00AF70D9">
      <w:pgSz w:w="8420" w:h="11907" w:orient="landscape" w:code="9"/>
      <w:pgMar w:top="851" w:right="737" w:bottom="851" w:left="737" w:header="0" w:footer="0" w:gutter="17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DD9930-51C3-406A-858E-F9D350491691}"/>
    <w:embedBold r:id="rId2" w:fontKey="{5CBCE498-0D5B-4A4B-8E03-84DCE7CF5B6B}"/>
    <w:embedItalic r:id="rId3" w:fontKey="{28B199B3-1B5B-44B5-9E5A-454F6DA9F09A}"/>
    <w:embedBoldItalic r:id="rId4" w:fontKey="{0331FDD5-FB10-464A-8F01-80C2746622A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k My Words">
    <w:panose1 w:val="00000000000000000000"/>
    <w:charset w:val="00"/>
    <w:family w:val="modern"/>
    <w:notTrueType/>
    <w:pitch w:val="variable"/>
    <w:sig w:usb0="80000027" w:usb1="0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autoHyphenation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41"/>
    <w:rsid w:val="00032B15"/>
    <w:rsid w:val="000D0DB1"/>
    <w:rsid w:val="000D259E"/>
    <w:rsid w:val="000F5983"/>
    <w:rsid w:val="00191E3E"/>
    <w:rsid w:val="001A1F5C"/>
    <w:rsid w:val="001E4035"/>
    <w:rsid w:val="00205B14"/>
    <w:rsid w:val="00251B8E"/>
    <w:rsid w:val="002E782C"/>
    <w:rsid w:val="00333D5D"/>
    <w:rsid w:val="00357A56"/>
    <w:rsid w:val="003B7426"/>
    <w:rsid w:val="00406592"/>
    <w:rsid w:val="00427806"/>
    <w:rsid w:val="00446565"/>
    <w:rsid w:val="00594441"/>
    <w:rsid w:val="005B69CD"/>
    <w:rsid w:val="005D6DB7"/>
    <w:rsid w:val="006E783B"/>
    <w:rsid w:val="007265A2"/>
    <w:rsid w:val="00756B73"/>
    <w:rsid w:val="0080492D"/>
    <w:rsid w:val="008A1483"/>
    <w:rsid w:val="009A0D7D"/>
    <w:rsid w:val="00AF70D9"/>
    <w:rsid w:val="00C910D8"/>
    <w:rsid w:val="00D50B6B"/>
    <w:rsid w:val="00D83087"/>
    <w:rsid w:val="00F6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D07C"/>
  <w15:docId w15:val="{4BAB1559-42F1-46CF-BB34-D52BF15E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6F6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F16F6C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EnlacedeInternet">
    <w:name w:val="Enlace de Internet"/>
    <w:basedOn w:val="DefaultParagraphFont"/>
    <w:uiPriority w:val="99"/>
    <w:unhideWhenUsed/>
    <w:rsid w:val="00F16F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F6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53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D60B7F"/>
    <w:pPr>
      <w:spacing w:after="200" w:line="240" w:lineRule="auto"/>
      <w:jc w:val="center"/>
    </w:pPr>
    <w:rPr>
      <w:i/>
      <w:iCs/>
      <w:color w:val="44546A" w:themeColor="text2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16F6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ontenidodelmarco">
    <w:name w:val="Contenido del marco"/>
    <w:basedOn w:val="Normal"/>
    <w:qFormat/>
  </w:style>
  <w:style w:type="table" w:styleId="TableGrid">
    <w:name w:val="Table Grid"/>
    <w:basedOn w:val="TableNormal"/>
    <w:uiPriority w:val="39"/>
    <w:rsid w:val="00F16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qFormat/>
    <w:rsid w:val="00191E3E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eyor.org/biblioteca/libros/los-guias-estelares.html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542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dc:description/>
  <cp:lastModifiedBy>Marcel Soler</cp:lastModifiedBy>
  <cp:revision>4</cp:revision>
  <cp:lastPrinted>2020-08-29T12:46:00Z</cp:lastPrinted>
  <dcterms:created xsi:type="dcterms:W3CDTF">2023-11-10T15:22:00Z</dcterms:created>
  <dcterms:modified xsi:type="dcterms:W3CDTF">2023-11-10T15:23:00Z</dcterms:modified>
  <dc:language>es-ES</dc:language>
</cp:coreProperties>
</file>